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BC34" w14:textId="77777777" w:rsidR="0006033A" w:rsidRPr="00D06A05" w:rsidRDefault="0006033A" w:rsidP="0006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B5ABA" wp14:editId="5D646B42">
            <wp:extent cx="552450" cy="713740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B0A22" w14:textId="77777777" w:rsidR="0006033A" w:rsidRPr="00D06A05" w:rsidRDefault="0006033A" w:rsidP="0006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A07BC3" w14:textId="77777777" w:rsidR="0006033A" w:rsidRPr="00D06A05" w:rsidRDefault="0006033A" w:rsidP="0006033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МУНИЦИПАЛЬНЫЙ КОМИТЕТ</w:t>
      </w:r>
    </w:p>
    <w:p w14:paraId="4EB8D7A2" w14:textId="77777777" w:rsidR="0006033A" w:rsidRPr="00D06A05" w:rsidRDefault="0006033A" w:rsidP="0006033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>НАДЕЖДИНСКОГО СЕЛЬСКОГО ПОСЕЛЕНИЯ</w:t>
      </w:r>
    </w:p>
    <w:p w14:paraId="24353BFE" w14:textId="77777777" w:rsidR="0006033A" w:rsidRPr="00D06A05" w:rsidRDefault="0006033A" w:rsidP="0006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4B4675" w14:textId="45B57733" w:rsidR="0006033A" w:rsidRPr="00D06A05" w:rsidRDefault="00B80652" w:rsidP="00B80652">
      <w:pPr>
        <w:spacing w:after="0"/>
        <w:ind w:right="-134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="0006033A" w:rsidRPr="00D06A05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14:paraId="47DABF69" w14:textId="77777777" w:rsidR="0006033A" w:rsidRPr="00D06A05" w:rsidRDefault="0006033A" w:rsidP="0006033A">
      <w:pPr>
        <w:spacing w:after="0"/>
        <w:ind w:right="-13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EDEEDF" w14:textId="12056C7F" w:rsidR="0006033A" w:rsidRPr="00D06A05" w:rsidRDefault="00536E54" w:rsidP="00060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="00F84ABC">
        <w:rPr>
          <w:rFonts w:ascii="Times New Roman" w:hAnsi="Times New Roman" w:cs="Times New Roman"/>
          <w:sz w:val="24"/>
          <w:szCs w:val="24"/>
        </w:rPr>
        <w:t>июня 2024</w:t>
      </w:r>
      <w:r w:rsidR="0006033A" w:rsidRPr="00D06A05">
        <w:rPr>
          <w:rFonts w:ascii="Times New Roman" w:hAnsi="Times New Roman" w:cs="Times New Roman"/>
          <w:sz w:val="24"/>
          <w:szCs w:val="24"/>
        </w:rPr>
        <w:t xml:space="preserve">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6033A" w:rsidRPr="00D06A05">
        <w:rPr>
          <w:rFonts w:ascii="Times New Roman" w:hAnsi="Times New Roman" w:cs="Times New Roman"/>
          <w:sz w:val="24"/>
          <w:szCs w:val="24"/>
        </w:rPr>
        <w:t xml:space="preserve">с. Вольно-Надеждинское                                </w:t>
      </w:r>
      <w:r w:rsidR="0006033A"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163</w:t>
      </w:r>
    </w:p>
    <w:p w14:paraId="1BF19EAE" w14:textId="77777777" w:rsidR="0006033A" w:rsidRPr="00D06A05" w:rsidRDefault="0006033A" w:rsidP="0006033A">
      <w:pPr>
        <w:spacing w:after="0"/>
        <w:ind w:right="-13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613F7F" w14:textId="77777777" w:rsidR="0006033A" w:rsidRDefault="0006033A" w:rsidP="00060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6A0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D06A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муниципального </w:t>
      </w:r>
    </w:p>
    <w:p w14:paraId="70CDAD25" w14:textId="77777777" w:rsidR="0006033A" w:rsidRDefault="0006033A" w:rsidP="00060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комитета Надеждинского сельского поселения </w:t>
      </w:r>
    </w:p>
    <w:p w14:paraId="1D78659F" w14:textId="77777777" w:rsidR="0006033A" w:rsidRDefault="0006033A" w:rsidP="00060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25.11.2019г. № 239 «Об утверждении Положения </w:t>
      </w:r>
    </w:p>
    <w:p w14:paraId="2EDF3DEF" w14:textId="77777777" w:rsidR="0006033A" w:rsidRDefault="0006033A" w:rsidP="00060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6A05">
        <w:rPr>
          <w:rFonts w:ascii="Times New Roman" w:hAnsi="Times New Roman" w:cs="Times New Roman"/>
          <w:b/>
          <w:sz w:val="24"/>
          <w:szCs w:val="24"/>
        </w:rPr>
        <w:t>«О земельном налоге»</w:t>
      </w:r>
    </w:p>
    <w:p w14:paraId="4557C401" w14:textId="77777777" w:rsidR="0006033A" w:rsidRPr="00D06A05" w:rsidRDefault="0006033A" w:rsidP="000603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072D75" w14:textId="3BF00746" w:rsidR="0006033A" w:rsidRPr="007E3D9D" w:rsidRDefault="0006033A" w:rsidP="00060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D9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84ABC">
        <w:rPr>
          <w:rFonts w:ascii="Times New Roman" w:hAnsi="Times New Roman" w:cs="Times New Roman"/>
          <w:sz w:val="24"/>
          <w:szCs w:val="24"/>
        </w:rPr>
        <w:t>пункта 113 статьи 2</w:t>
      </w:r>
      <w:r w:rsidR="004A1988">
        <w:rPr>
          <w:rFonts w:ascii="Times New Roman" w:hAnsi="Times New Roman" w:cs="Times New Roman"/>
          <w:sz w:val="24"/>
          <w:szCs w:val="24"/>
        </w:rPr>
        <w:t xml:space="preserve"> </w:t>
      </w:r>
      <w:r w:rsidR="00F84ABC">
        <w:rPr>
          <w:rFonts w:ascii="Times New Roman" w:hAnsi="Times New Roman" w:cs="Times New Roman"/>
          <w:sz w:val="24"/>
          <w:szCs w:val="24"/>
        </w:rPr>
        <w:t xml:space="preserve">Федерального закона от 31.07.2023 г.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статьи 3</w:t>
      </w:r>
      <w:r w:rsidR="00F84ABC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84ABC">
        <w:rPr>
          <w:rFonts w:ascii="Times New Roman" w:hAnsi="Times New Roman" w:cs="Times New Roman"/>
          <w:sz w:val="24"/>
          <w:szCs w:val="24"/>
        </w:rPr>
        <w:t>Налоговая ставка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3D9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руководствуясь Федеральным </w:t>
      </w:r>
      <w:hyperlink r:id="rId6" w:history="1">
        <w:r w:rsidRPr="007E3D9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E3D9D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F84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E3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3D9D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3D9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3D9D">
        <w:rPr>
          <w:rFonts w:ascii="Times New Roman" w:hAnsi="Times New Roman" w:cs="Times New Roman"/>
          <w:sz w:val="24"/>
          <w:szCs w:val="24"/>
        </w:rPr>
        <w:t xml:space="preserve">, Уставом </w:t>
      </w:r>
      <w:r>
        <w:rPr>
          <w:rFonts w:ascii="Times New Roman" w:hAnsi="Times New Roman" w:cs="Times New Roman"/>
          <w:sz w:val="24"/>
          <w:szCs w:val="24"/>
        </w:rPr>
        <w:t xml:space="preserve">Надеждинского сельского поселения </w:t>
      </w:r>
    </w:p>
    <w:p w14:paraId="5567CC33" w14:textId="77777777" w:rsidR="0006033A" w:rsidRDefault="0006033A" w:rsidP="0006033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11B38C" w14:textId="77777777" w:rsidR="0006033A" w:rsidRDefault="0006033A" w:rsidP="0006033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комитет Надеждинского сельского поселения </w:t>
      </w:r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>р е ш и л:</w:t>
      </w:r>
    </w:p>
    <w:p w14:paraId="6421AE5D" w14:textId="77777777" w:rsidR="0006033A" w:rsidRDefault="0006033A" w:rsidP="0006033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3F996D" w14:textId="07E7C49E" w:rsidR="00F84ABC" w:rsidRDefault="00EE466D" w:rsidP="00EE466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603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06033A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Положение о земельном налоге, утвержденном решением </w:t>
      </w:r>
      <w:r w:rsidR="0006033A" w:rsidRPr="0006033A">
        <w:rPr>
          <w:rFonts w:ascii="Times New Roman" w:hAnsi="Times New Roman" w:cs="Times New Roman"/>
          <w:sz w:val="24"/>
          <w:szCs w:val="24"/>
        </w:rPr>
        <w:t>муниципального комитета Надеждинского сельского поселения от 25.11.2019</w:t>
      </w:r>
      <w:r w:rsidR="00F84ABC">
        <w:rPr>
          <w:rFonts w:ascii="Times New Roman" w:hAnsi="Times New Roman" w:cs="Times New Roman"/>
          <w:sz w:val="24"/>
          <w:szCs w:val="24"/>
        </w:rPr>
        <w:t xml:space="preserve"> </w:t>
      </w:r>
      <w:r w:rsidR="0006033A" w:rsidRPr="0006033A">
        <w:rPr>
          <w:rFonts w:ascii="Times New Roman" w:hAnsi="Times New Roman" w:cs="Times New Roman"/>
          <w:sz w:val="24"/>
          <w:szCs w:val="24"/>
        </w:rPr>
        <w:t xml:space="preserve">г. № 239 </w:t>
      </w:r>
      <w:r w:rsidR="00F84AB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067A2456" w14:textId="073FA795" w:rsidR="00F84ABC" w:rsidRDefault="00F84ABC" w:rsidP="00F84ABC">
      <w:pPr>
        <w:pStyle w:val="a6"/>
        <w:spacing w:before="0" w:beforeAutospacing="0" w:after="0" w:afterAutospacing="0" w:line="288" w:lineRule="atLeast"/>
        <w:ind w:firstLine="540"/>
        <w:jc w:val="both"/>
      </w:pPr>
      <w:r>
        <w:t xml:space="preserve">в </w:t>
      </w:r>
      <w:hyperlink r:id="rId7" w:history="1">
        <w:r>
          <w:rPr>
            <w:rStyle w:val="a7"/>
          </w:rPr>
          <w:t>абзаце третьем подпункта 1) пункта 3.1.</w:t>
        </w:r>
      </w:hyperlink>
      <w:r>
        <w:t xml:space="preserve"> Положения</w:t>
      </w:r>
    </w:p>
    <w:p w14:paraId="69F05ECB" w14:textId="29278C9B" w:rsidR="00F84ABC" w:rsidRDefault="00F84ABC" w:rsidP="00F84ABC">
      <w:pPr>
        <w:pStyle w:val="a6"/>
        <w:spacing w:before="0" w:beforeAutospacing="0" w:after="0" w:afterAutospacing="0" w:line="288" w:lineRule="atLeast"/>
        <w:ind w:firstLine="540"/>
        <w:jc w:val="both"/>
      </w:pPr>
      <w:r>
        <w:t xml:space="preserve">слова </w:t>
      </w:r>
      <w:r w:rsidR="00B80652">
        <w:t>«</w:t>
      </w:r>
      <w:r>
        <w:t>и объектами</w:t>
      </w:r>
      <w:r w:rsidR="00B80652">
        <w:t>»</w:t>
      </w:r>
      <w:r>
        <w:t xml:space="preserve"> заменить словами </w:t>
      </w:r>
      <w:r w:rsidR="00B80652">
        <w:t>«</w:t>
      </w:r>
      <w:r>
        <w:t>и (или) объектами</w:t>
      </w:r>
      <w:r w:rsidR="00B80652">
        <w:t>»</w:t>
      </w:r>
      <w:r>
        <w:t xml:space="preserve">, слова </w:t>
      </w:r>
      <w:r w:rsidR="00B80652">
        <w:t>«</w:t>
      </w:r>
      <w:r>
        <w:t>доли в праве на земельный участок, приходящейся на объект</w:t>
      </w:r>
      <w:r w:rsidR="00B80652">
        <w:t>»</w:t>
      </w:r>
      <w:r>
        <w:t xml:space="preserve"> заменить словами </w:t>
      </w:r>
      <w:r w:rsidR="00B80652">
        <w:t>«</w:t>
      </w:r>
      <w:r>
        <w:t>части земельного участка, приходящейся на объект недвижимого имущества</w:t>
      </w:r>
      <w:r w:rsidR="00B80652">
        <w:t>»</w:t>
      </w:r>
      <w:r>
        <w:t xml:space="preserve">, слова </w:t>
      </w:r>
      <w:r w:rsidR="00B80652">
        <w:t>«</w:t>
      </w:r>
      <w:r>
        <w:t>и к объектам</w:t>
      </w:r>
      <w:r w:rsidR="00B80652">
        <w:t>»</w:t>
      </w:r>
      <w:r>
        <w:t xml:space="preserve"> заменить словами </w:t>
      </w:r>
      <w:r w:rsidR="00B80652">
        <w:t>«</w:t>
      </w:r>
      <w:r>
        <w:t>и (или) к объектам</w:t>
      </w:r>
      <w:r w:rsidR="00B80652">
        <w:t>»</w:t>
      </w:r>
      <w:r>
        <w:t>.</w:t>
      </w:r>
    </w:p>
    <w:p w14:paraId="6BA9D36C" w14:textId="300CBCDF" w:rsidR="00EE466D" w:rsidRPr="00D06A05" w:rsidRDefault="00EE466D" w:rsidP="00EE466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66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A05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порядке, предусмотренном Уставом Надеждинского сельского поселения.</w:t>
      </w:r>
    </w:p>
    <w:p w14:paraId="6D20B697" w14:textId="2B877D89" w:rsidR="00EE466D" w:rsidRPr="00D06A05" w:rsidRDefault="00EE466D" w:rsidP="00CC45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66D">
        <w:rPr>
          <w:rFonts w:ascii="Times New Roman" w:hAnsi="Times New Roman" w:cs="Times New Roman"/>
          <w:b/>
          <w:sz w:val="24"/>
          <w:szCs w:val="24"/>
        </w:rPr>
        <w:t>3.</w:t>
      </w:r>
      <w:r w:rsidRPr="00D06A05">
        <w:rPr>
          <w:rFonts w:ascii="Times New Roman" w:hAnsi="Times New Roman" w:cs="Times New Roman"/>
          <w:sz w:val="24"/>
          <w:szCs w:val="24"/>
        </w:rPr>
        <w:t xml:space="preserve"> Решение вступает в силу с</w:t>
      </w:r>
      <w:r w:rsidR="003E21EE">
        <w:rPr>
          <w:rFonts w:ascii="Times New Roman" w:hAnsi="Times New Roman" w:cs="Times New Roman"/>
          <w:sz w:val="24"/>
          <w:szCs w:val="24"/>
        </w:rPr>
        <w:t>о дня его официального опубликования и распространяет свое действие на правоотношения, возникшие с 01 января 202</w:t>
      </w:r>
      <w:r w:rsidR="00F84ABC">
        <w:rPr>
          <w:rFonts w:ascii="Times New Roman" w:hAnsi="Times New Roman" w:cs="Times New Roman"/>
          <w:sz w:val="24"/>
          <w:szCs w:val="24"/>
        </w:rPr>
        <w:t>4</w:t>
      </w:r>
      <w:r w:rsidR="003E21E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06A05">
        <w:rPr>
          <w:rFonts w:ascii="Times New Roman" w:hAnsi="Times New Roman" w:cs="Times New Roman"/>
          <w:sz w:val="24"/>
          <w:szCs w:val="24"/>
        </w:rPr>
        <w:t>.</w:t>
      </w:r>
    </w:p>
    <w:p w14:paraId="1B09AF7A" w14:textId="77777777" w:rsidR="00960DB5" w:rsidRDefault="00960DB5" w:rsidP="00CC4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D8F18" w14:textId="77777777" w:rsidR="00EE466D" w:rsidRDefault="00EE466D" w:rsidP="00EE4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877945" w14:textId="77777777" w:rsidR="00EE466D" w:rsidRDefault="00EE466D" w:rsidP="00EE4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43EE9B" w14:textId="77777777" w:rsidR="00EE466D" w:rsidRDefault="00EE466D" w:rsidP="00EE4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D602F" w14:textId="1EF3CD82" w:rsidR="00EE466D" w:rsidRDefault="001C7254" w:rsidP="00EE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14:paraId="3B0FCFB4" w14:textId="77777777" w:rsidR="00EE466D" w:rsidRPr="00960DB5" w:rsidRDefault="00EE466D" w:rsidP="00EE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А.И. Столяров</w:t>
      </w:r>
    </w:p>
    <w:p w14:paraId="68A00421" w14:textId="77777777" w:rsidR="00960DB5" w:rsidRPr="00960DB5" w:rsidRDefault="00960DB5" w:rsidP="00EE4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0DB5" w:rsidRPr="0096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B7326"/>
    <w:multiLevelType w:val="hybridMultilevel"/>
    <w:tmpl w:val="980ED2E0"/>
    <w:lvl w:ilvl="0" w:tplc="757EE7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0F"/>
    <w:rsid w:val="0006033A"/>
    <w:rsid w:val="001C7254"/>
    <w:rsid w:val="003E21EE"/>
    <w:rsid w:val="004A1988"/>
    <w:rsid w:val="00536E54"/>
    <w:rsid w:val="00587647"/>
    <w:rsid w:val="005A79D0"/>
    <w:rsid w:val="00960DB5"/>
    <w:rsid w:val="00B80652"/>
    <w:rsid w:val="00B83468"/>
    <w:rsid w:val="00BA3A0F"/>
    <w:rsid w:val="00CC4514"/>
    <w:rsid w:val="00E66987"/>
    <w:rsid w:val="00EE466D"/>
    <w:rsid w:val="00F8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9389"/>
  <w15:docId w15:val="{06E58ED0-1551-4D25-A69F-135BB886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33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8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84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521&amp;dst=18394&amp;field=134&amp;date=18.06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F6391715A3B9E740743D381FF24270EA022E7DE7C26E858B4DC219935C4516A5EAC840E11300C686ED88B7DAFC88A333992CA59D64FFB7x925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2024-08-12T04:59:00Z</cp:lastPrinted>
  <dcterms:created xsi:type="dcterms:W3CDTF">2024-08-13T23:08:00Z</dcterms:created>
  <dcterms:modified xsi:type="dcterms:W3CDTF">2024-08-13T23:08:00Z</dcterms:modified>
</cp:coreProperties>
</file>